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D6" w:rsidRDefault="005023D6">
      <w:pPr>
        <w:spacing w:after="123"/>
        <w:ind w:left="2211"/>
      </w:pPr>
    </w:p>
    <w:p w:rsidR="005023D6" w:rsidRDefault="002F3D3F">
      <w:pPr>
        <w:spacing w:after="101"/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</w:p>
    <w:p w:rsidR="005023D6" w:rsidRDefault="002F3D3F">
      <w:pPr>
        <w:tabs>
          <w:tab w:val="center" w:pos="2265"/>
          <w:tab w:val="center" w:pos="8010"/>
          <w:tab w:val="center" w:pos="14575"/>
        </w:tabs>
        <w:spacing w:after="66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Государственное бюджетное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5023D6" w:rsidRDefault="002F3D3F">
      <w:pPr>
        <w:tabs>
          <w:tab w:val="center" w:pos="2266"/>
          <w:tab w:val="center" w:pos="8010"/>
          <w:tab w:val="center" w:pos="12516"/>
        </w:tabs>
        <w:spacing w:after="45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общеобразовательное учреждение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5023D6" w:rsidRDefault="002F3D3F">
      <w:pPr>
        <w:tabs>
          <w:tab w:val="center" w:pos="2265"/>
          <w:tab w:val="center" w:pos="8010"/>
          <w:tab w:val="center" w:pos="12516"/>
        </w:tabs>
        <w:spacing w:after="45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Ненецкого автономного округа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A8011F" w:rsidRDefault="002F3D3F">
      <w:pPr>
        <w:spacing w:after="45"/>
        <w:ind w:left="820" w:hanging="473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«Средняя  школа с. Ома»</w:t>
      </w:r>
      <w:r>
        <w:rPr>
          <w:rFonts w:ascii="Times New Roman" w:eastAsia="Times New Roman" w:hAnsi="Times New Roman" w:cs="Times New Roman"/>
          <w:sz w:val="26"/>
        </w:rPr>
        <w:t xml:space="preserve">166735,  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5023D6" w:rsidRDefault="002F3D3F">
      <w:pPr>
        <w:spacing w:after="45"/>
        <w:ind w:left="820" w:hanging="473"/>
      </w:pPr>
      <w:r>
        <w:rPr>
          <w:rFonts w:ascii="Times New Roman" w:eastAsia="Times New Roman" w:hAnsi="Times New Roman" w:cs="Times New Roman"/>
          <w:sz w:val="26"/>
        </w:rPr>
        <w:t xml:space="preserve">с. Ома, ул. Школьная д.23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5023D6" w:rsidRDefault="002F3D3F">
      <w:pPr>
        <w:tabs>
          <w:tab w:val="center" w:pos="2267"/>
          <w:tab w:val="center" w:pos="12516"/>
        </w:tabs>
        <w:spacing w:after="45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Архангельская область,                 </w:t>
      </w:r>
      <w:r>
        <w:rPr>
          <w:rFonts w:ascii="Times New Roman" w:eastAsia="Times New Roman" w:hAnsi="Times New Roman" w:cs="Times New Roman"/>
          <w:sz w:val="26"/>
        </w:rPr>
        <w:tab/>
      </w:r>
    </w:p>
    <w:p w:rsidR="005023D6" w:rsidRDefault="002F3D3F">
      <w:pPr>
        <w:tabs>
          <w:tab w:val="center" w:pos="2265"/>
          <w:tab w:val="center" w:pos="12516"/>
        </w:tabs>
        <w:spacing w:after="45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Ненецкий автономный округ            </w:t>
      </w:r>
      <w:r>
        <w:rPr>
          <w:rFonts w:ascii="Times New Roman" w:eastAsia="Times New Roman" w:hAnsi="Times New Roman" w:cs="Times New Roman"/>
          <w:sz w:val="26"/>
        </w:rPr>
        <w:tab/>
      </w:r>
    </w:p>
    <w:p w:rsidR="005023D6" w:rsidRPr="00CC36E8" w:rsidRDefault="002F3D3F">
      <w:pPr>
        <w:tabs>
          <w:tab w:val="center" w:pos="2265"/>
          <w:tab w:val="center" w:pos="12516"/>
        </w:tabs>
        <w:spacing w:after="15"/>
        <w:rPr>
          <w:lang w:val="en-US"/>
        </w:rPr>
      </w:pPr>
      <w:r>
        <w:tab/>
      </w:r>
      <w:r>
        <w:rPr>
          <w:rFonts w:ascii="Times New Roman" w:eastAsia="Times New Roman" w:hAnsi="Times New Roman" w:cs="Times New Roman"/>
          <w:sz w:val="26"/>
        </w:rPr>
        <w:t>Тел</w:t>
      </w:r>
      <w:r w:rsidRPr="00CC36E8">
        <w:rPr>
          <w:rFonts w:ascii="Times New Roman" w:eastAsia="Times New Roman" w:hAnsi="Times New Roman" w:cs="Times New Roman"/>
          <w:sz w:val="26"/>
          <w:lang w:val="en-US"/>
        </w:rPr>
        <w:t>. (881857</w:t>
      </w:r>
      <w:r w:rsidR="00A8011F" w:rsidRPr="00CC36E8">
        <w:rPr>
          <w:rFonts w:ascii="Times New Roman" w:eastAsia="Times New Roman" w:hAnsi="Times New Roman" w:cs="Times New Roman"/>
          <w:sz w:val="26"/>
          <w:lang w:val="en-US"/>
        </w:rPr>
        <w:t xml:space="preserve">) </w:t>
      </w:r>
      <w:r w:rsidRPr="00CC36E8">
        <w:rPr>
          <w:rFonts w:ascii="Times New Roman" w:eastAsia="Times New Roman" w:hAnsi="Times New Roman" w:cs="Times New Roman"/>
          <w:sz w:val="26"/>
          <w:lang w:val="en-US"/>
        </w:rPr>
        <w:t xml:space="preserve">22397 </w:t>
      </w:r>
      <w:r w:rsidRPr="00CC36E8">
        <w:rPr>
          <w:rFonts w:ascii="Times New Roman" w:eastAsia="Times New Roman" w:hAnsi="Times New Roman" w:cs="Times New Roman"/>
          <w:sz w:val="26"/>
          <w:lang w:val="en-US"/>
        </w:rPr>
        <w:tab/>
      </w:r>
    </w:p>
    <w:p w:rsidR="00A8011F" w:rsidRPr="00CC36E8" w:rsidRDefault="002F3D3F">
      <w:pPr>
        <w:spacing w:after="45"/>
        <w:ind w:left="1025" w:hanging="91"/>
        <w:rPr>
          <w:rFonts w:ascii="Times New Roman" w:eastAsia="Times New Roman" w:hAnsi="Times New Roman" w:cs="Times New Roman"/>
          <w:sz w:val="26"/>
          <w:lang w:val="en-US"/>
        </w:rPr>
      </w:pPr>
      <w:r w:rsidRPr="00CC36E8">
        <w:rPr>
          <w:rFonts w:ascii="Times New Roman" w:eastAsia="Times New Roman" w:hAnsi="Times New Roman" w:cs="Times New Roman"/>
          <w:sz w:val="26"/>
          <w:lang w:val="en-US"/>
        </w:rPr>
        <w:t xml:space="preserve">Email: oma-s@yandex.ru </w:t>
      </w:r>
      <w:r w:rsidRPr="00CC36E8">
        <w:rPr>
          <w:rFonts w:ascii="Times New Roman" w:eastAsia="Times New Roman" w:hAnsi="Times New Roman" w:cs="Times New Roman"/>
          <w:sz w:val="26"/>
          <w:lang w:val="en-US"/>
        </w:rPr>
        <w:tab/>
      </w:r>
    </w:p>
    <w:p w:rsidR="005023D6" w:rsidRDefault="002F3D3F">
      <w:pPr>
        <w:spacing w:after="45"/>
        <w:ind w:left="1025" w:hanging="91"/>
      </w:pPr>
      <w:r>
        <w:rPr>
          <w:rFonts w:ascii="Times New Roman" w:eastAsia="Times New Roman" w:hAnsi="Times New Roman" w:cs="Times New Roman"/>
          <w:b/>
          <w:sz w:val="26"/>
        </w:rPr>
        <w:t>«</w:t>
      </w:r>
      <w:r w:rsidR="00FA091D">
        <w:rPr>
          <w:rFonts w:ascii="Times New Roman" w:eastAsia="Times New Roman" w:hAnsi="Times New Roman" w:cs="Times New Roman"/>
          <w:b/>
          <w:sz w:val="26"/>
        </w:rPr>
        <w:t>06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</w:rPr>
        <w:t>» сентября 202</w:t>
      </w:r>
      <w:r w:rsidR="00CC36E8">
        <w:rPr>
          <w:rFonts w:ascii="Times New Roman" w:eastAsia="Times New Roman" w:hAnsi="Times New Roman" w:cs="Times New Roman"/>
          <w:b/>
          <w:sz w:val="26"/>
        </w:rPr>
        <w:t>1</w:t>
      </w:r>
      <w:r>
        <w:rPr>
          <w:rFonts w:ascii="Times New Roman" w:eastAsia="Times New Roman" w:hAnsi="Times New Roman" w:cs="Times New Roman"/>
          <w:b/>
          <w:sz w:val="26"/>
        </w:rPr>
        <w:t xml:space="preserve"> г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  <w:r>
        <w:rPr>
          <w:rFonts w:ascii="Times New Roman" w:eastAsia="Times New Roman" w:hAnsi="Times New Roman" w:cs="Times New Roman"/>
          <w:sz w:val="26"/>
        </w:rPr>
        <w:tab/>
      </w:r>
    </w:p>
    <w:p w:rsidR="005023D6" w:rsidRDefault="002F3D3F">
      <w:pPr>
        <w:spacing w:after="0"/>
        <w:ind w:left="2266"/>
      </w:pPr>
      <w:r>
        <w:rPr>
          <w:rFonts w:ascii="Times New Roman" w:eastAsia="Times New Roman" w:hAnsi="Times New Roman" w:cs="Times New Roman"/>
          <w:b/>
          <w:sz w:val="26"/>
        </w:rPr>
        <w:tab/>
      </w:r>
    </w:p>
    <w:p w:rsidR="005023D6" w:rsidRDefault="005023D6">
      <w:pPr>
        <w:spacing w:after="16"/>
        <w:jc w:val="right"/>
      </w:pPr>
    </w:p>
    <w:p w:rsidR="005023D6" w:rsidRDefault="005023D6">
      <w:pPr>
        <w:spacing w:after="67"/>
        <w:ind w:left="2054"/>
        <w:jc w:val="center"/>
      </w:pPr>
    </w:p>
    <w:p w:rsidR="00CC36E8" w:rsidRDefault="002F3D3F" w:rsidP="002F3D3F">
      <w:pPr>
        <w:spacing w:after="67"/>
        <w:ind w:left="2006" w:right="2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 мероприятий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по  повышению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финансовой грамотности</w:t>
      </w:r>
    </w:p>
    <w:p w:rsidR="005023D6" w:rsidRDefault="002F3D3F" w:rsidP="002F3D3F">
      <w:pPr>
        <w:spacing w:after="67"/>
        <w:ind w:left="2006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C36E8">
        <w:rPr>
          <w:rFonts w:ascii="Times New Roman" w:eastAsia="Times New Roman" w:hAnsi="Times New Roman" w:cs="Times New Roman"/>
          <w:b/>
          <w:sz w:val="24"/>
        </w:rPr>
        <w:t>ГБОУ НАО «СШ с.Ома»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5023D6" w:rsidRDefault="002F3D3F">
      <w:pPr>
        <w:spacing w:after="17"/>
        <w:ind w:left="2006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 w:rsidR="00CC36E8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– 202</w:t>
      </w:r>
      <w:r w:rsidR="00CC36E8">
        <w:rPr>
          <w:rFonts w:ascii="Times New Roman" w:eastAsia="Times New Roman" w:hAnsi="Times New Roman" w:cs="Times New Roman"/>
          <w:b/>
          <w:sz w:val="24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учебный  год</w:t>
      </w:r>
      <w:proofErr w:type="gramEnd"/>
    </w:p>
    <w:p w:rsidR="005023D6" w:rsidRDefault="005023D6">
      <w:pPr>
        <w:spacing w:after="0"/>
        <w:ind w:left="2054"/>
        <w:jc w:val="center"/>
      </w:pPr>
    </w:p>
    <w:tbl>
      <w:tblPr>
        <w:tblStyle w:val="TableGrid"/>
        <w:tblW w:w="14604" w:type="dxa"/>
        <w:tblInd w:w="-566" w:type="dxa"/>
        <w:tblCellMar>
          <w:top w:w="9" w:type="dxa"/>
          <w:left w:w="108" w:type="dxa"/>
          <w:right w:w="144" w:type="dxa"/>
        </w:tblCellMar>
        <w:tblLook w:val="04A0" w:firstRow="1" w:lastRow="0" w:firstColumn="1" w:lastColumn="0" w:noHBand="0" w:noVBand="1"/>
      </w:tblPr>
      <w:tblGrid>
        <w:gridCol w:w="708"/>
        <w:gridCol w:w="6239"/>
        <w:gridCol w:w="4253"/>
        <w:gridCol w:w="3404"/>
      </w:tblGrid>
      <w:tr w:rsidR="005023D6">
        <w:trPr>
          <w:trHeight w:val="6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spacing w:after="16"/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5023D6" w:rsidRDefault="005023D6">
            <w:pPr>
              <w:ind w:left="94"/>
              <w:jc w:val="center"/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исполнители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реализации </w:t>
            </w:r>
          </w:p>
        </w:tc>
      </w:tr>
      <w:tr w:rsidR="005023D6">
        <w:trPr>
          <w:trHeight w:val="7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по вопросам финансовой грамотности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учитель истории, обществознания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года </w:t>
            </w:r>
          </w:p>
        </w:tc>
      </w:tr>
      <w:tr w:rsidR="005023D6">
        <w:trPr>
          <w:trHeight w:val="6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Операция «Скидки: правда или обман?», 8-11 классы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учитель истории, обществознания 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</w:tr>
      <w:tr w:rsidR="005023D6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pPr>
              <w:spacing w:after="6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Внеклассное мероприятие «В гостях у гнома Эконома. </w:t>
            </w:r>
          </w:p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о деньгах» для учеников 1-4 классов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классные руководители начальных классов 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</w:tr>
      <w:tr w:rsidR="005023D6">
        <w:trPr>
          <w:trHeight w:val="6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час   «Финансовая грамотность – залог успеха»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классные руководители 5-11 классов 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</w:tr>
      <w:tr w:rsidR="005023D6">
        <w:trPr>
          <w:trHeight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Внеклассное мероприятие «Как распорядиться личными доходами», 5-8 классы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классные руководители 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</w:tr>
      <w:tr w:rsidR="005023D6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плакатов по финансовой грамотности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классные руководители 5-11 классов, учитель ИЗО  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- май </w:t>
            </w:r>
          </w:p>
        </w:tc>
      </w:tr>
    </w:tbl>
    <w:p w:rsidR="005023D6" w:rsidRDefault="005023D6">
      <w:pPr>
        <w:spacing w:after="0"/>
        <w:ind w:left="-1133" w:right="13708"/>
      </w:pPr>
    </w:p>
    <w:tbl>
      <w:tblPr>
        <w:tblStyle w:val="TableGrid"/>
        <w:tblW w:w="14604" w:type="dxa"/>
        <w:tblInd w:w="-566" w:type="dxa"/>
        <w:tblCellMar>
          <w:top w:w="9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708"/>
        <w:gridCol w:w="6239"/>
        <w:gridCol w:w="4253"/>
        <w:gridCol w:w="3404"/>
      </w:tblGrid>
      <w:tr w:rsidR="005023D6">
        <w:trPr>
          <w:trHeight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Литературно-финансовый «дозор» (совместно со школьной библиотекой), 5-7 классы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pPr>
              <w:ind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библиотекарь 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5023D6">
        <w:trPr>
          <w:trHeight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родительских собраний с рассмотрением вопроса «Дети и деньги», 1-11 классы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классные руководители 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</w:tr>
      <w:tr w:rsidR="005023D6">
        <w:trPr>
          <w:trHeight w:val="9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pPr>
              <w:spacing w:after="6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 «Кредиты и займы» </w:t>
            </w:r>
          </w:p>
          <w:p w:rsidR="005023D6" w:rsidRDefault="002F3D3F">
            <w:pPr>
              <w:spacing w:after="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«Банки, вклады и кредиты», 8-11 классы </w:t>
            </w:r>
          </w:p>
          <w:p w:rsidR="005023D6" w:rsidRDefault="005023D6">
            <w:pPr>
              <w:ind w:left="2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учитель обществознания 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</w:tr>
      <w:tr w:rsidR="005023D6">
        <w:trPr>
          <w:trHeight w:val="7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5023D6" w:rsidRDefault="002F3D3F" w:rsidP="00A8011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="00A8011F">
              <w:rPr>
                <w:rFonts w:ascii="Times New Roman" w:eastAsia="Times New Roman" w:hAnsi="Times New Roman" w:cs="Times New Roman"/>
                <w:sz w:val="24"/>
              </w:rPr>
              <w:t xml:space="preserve"> по теме «Все о будущей пенсии»,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10-11 классы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учитель обществознания 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</w:tr>
      <w:tr w:rsidR="005023D6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1F" w:rsidRDefault="002F3D3F">
            <w:pPr>
              <w:spacing w:after="16" w:line="301" w:lineRule="auto"/>
              <w:ind w:left="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Популяризация Единого Интернет-портала финансовой грамотности учащихся </w:t>
            </w:r>
            <w:hyperlink r:id="rId5">
              <w:r>
                <w:rPr>
                  <w:rFonts w:ascii="Times New Roman" w:eastAsia="Times New Roman" w:hAnsi="Times New Roman" w:cs="Times New Roman"/>
                  <w:color w:val="111111"/>
                  <w:sz w:val="24"/>
                </w:rPr>
                <w:t>(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https://dni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fg.ru/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1111"/>
                  <w:sz w:val="24"/>
                </w:rPr>
                <w:t>)</w:t>
              </w:r>
            </w:hyperlink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для учащихся</w:t>
            </w:r>
          </w:p>
          <w:p w:rsidR="005023D6" w:rsidRDefault="002F3D3F" w:rsidP="00A8011F">
            <w:pPr>
              <w:spacing w:after="16" w:line="301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5-11 классов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учитель обществознания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 течение учебного года</w:t>
            </w:r>
          </w:p>
        </w:tc>
      </w:tr>
      <w:tr w:rsidR="005023D6">
        <w:trPr>
          <w:trHeight w:val="9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1F" w:rsidRDefault="002F3D3F" w:rsidP="00A8011F">
            <w:pPr>
              <w:ind w:left="2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Размещение информационных материалов по финансовой грамотности на стендах и на сайте </w:t>
            </w:r>
          </w:p>
          <w:p w:rsidR="005023D6" w:rsidRDefault="00A8011F" w:rsidP="00A8011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ГБОУ НАО «СШ с.Ома»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администрация школы, учитель обществознания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</w:tr>
      <w:tr w:rsidR="005023D6">
        <w:trPr>
          <w:trHeight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Анкетирование по вопросам финансовой грамотности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учитель обществознания, психолог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</w:tr>
      <w:tr w:rsidR="005023D6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5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учитель обществознания, заместитель директора по УВР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</w:tr>
      <w:tr w:rsidR="005023D6">
        <w:trPr>
          <w:trHeight w:val="9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1F" w:rsidRDefault="002F3D3F">
            <w:pPr>
              <w:ind w:left="2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Проведение интерактивной игры «Колесо истории»</w:t>
            </w:r>
          </w:p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(5-9 классы)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5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учитель обществознания, заместитель директора по УВР, библиотекарь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</w:tr>
      <w:tr w:rsidR="005023D6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Внеклассное мероприятие «В гостях у гнома Эконома. Все о деньгах»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классные руководители 1-4 классов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</w:tr>
      <w:tr w:rsidR="005023D6">
        <w:trPr>
          <w:trHeight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 w:right="1144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Проведение классных родительских собраний  с рассмотрением вопроса «Дети и деньги»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классные руководители 5-9 классов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</w:tr>
      <w:tr w:rsidR="005023D6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18.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Бизнес-игра «Банкиры» (9  класс)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spacing w:after="42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учитель математики, заместитель директора по </w:t>
            </w:r>
          </w:p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</w:tr>
    </w:tbl>
    <w:p w:rsidR="005023D6" w:rsidRDefault="005023D6">
      <w:pPr>
        <w:spacing w:after="0"/>
        <w:ind w:left="-1133" w:right="13708"/>
      </w:pPr>
    </w:p>
    <w:tbl>
      <w:tblPr>
        <w:tblStyle w:val="TableGrid"/>
        <w:tblW w:w="14604" w:type="dxa"/>
        <w:tblInd w:w="-566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08"/>
        <w:gridCol w:w="6239"/>
        <w:gridCol w:w="4253"/>
        <w:gridCol w:w="3404"/>
      </w:tblGrid>
      <w:tr w:rsidR="005023D6">
        <w:trPr>
          <w:trHeight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1F" w:rsidRDefault="002F3D3F" w:rsidP="00A8011F">
            <w:pPr>
              <w:ind w:left="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по финансовой грамотности «Юный финансист»</w:t>
            </w:r>
          </w:p>
          <w:p w:rsidR="005023D6" w:rsidRDefault="002F3D3F" w:rsidP="00A8011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(2</w:t>
            </w:r>
            <w:r w:rsidR="00A8011F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5  классы)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классные руководители 2-5 классов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</w:tr>
      <w:tr w:rsidR="005023D6">
        <w:trPr>
          <w:trHeight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Олимпиада по финансовой грамотности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1F" w:rsidRDefault="002F3D3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ГБОУ НАО </w:t>
            </w:r>
          </w:p>
          <w:p w:rsidR="005023D6" w:rsidRDefault="002F3D3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«СШ с.Ома», учитель обществознания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</w:tr>
      <w:tr w:rsidR="005023D6">
        <w:trPr>
          <w:trHeight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Создание нормативного обеспечения повышения качества обучения по финансовой грамотности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1F" w:rsidRDefault="002F3D3F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>Администрация</w:t>
            </w:r>
          </w:p>
          <w:p w:rsidR="005023D6" w:rsidRDefault="002F3D3F"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ГБОУ НАО «СШ с.Ома»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Январь  </w:t>
            </w:r>
          </w:p>
        </w:tc>
      </w:tr>
      <w:tr w:rsidR="005023D6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Издание приказа об утверждении плана мероприятий по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>плана  повышенияфинансовой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 грамотности . Разработка локальных актов по реализации плана школьных мероприятий по  реализации плана повышения финансовой грамотности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1F" w:rsidRDefault="002F3D3F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Администрация  </w:t>
            </w:r>
          </w:p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Январь </w:t>
            </w:r>
          </w:p>
        </w:tc>
      </w:tr>
      <w:tr w:rsidR="005023D6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Организационное обеспечение плана. Создание рабочей группы по реализации плана мероприятий по  реализации  направления  повышения финансовой грамотности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1F" w:rsidRDefault="002F3D3F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Администрация </w:t>
            </w:r>
          </w:p>
          <w:p w:rsidR="005023D6" w:rsidRDefault="002F3D3F"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ГБОУ НАО «СШ с.Ома»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 </w:t>
            </w:r>
          </w:p>
        </w:tc>
      </w:tr>
      <w:tr w:rsidR="005023D6">
        <w:trPr>
          <w:trHeight w:val="9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 w:right="198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В рабочую программу  предмета  «обществознание»  в 511 классах включить    2  урока по формированию основ финансовой грамотности школьников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1F" w:rsidRDefault="002F3D3F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Администрация </w:t>
            </w:r>
          </w:p>
          <w:p w:rsidR="005023D6" w:rsidRDefault="002F3D3F"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учитель истории и обществознания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 началом учебного года </w:t>
            </w:r>
          </w:p>
        </w:tc>
      </w:tr>
      <w:tr w:rsidR="005023D6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 w:right="168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Проведение мониторинга реализации плана мероприятий по реализации  направления повышения финансовой грамотности  обучающихся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1F" w:rsidRDefault="002F3D3F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Администрация </w:t>
            </w:r>
          </w:p>
          <w:p w:rsidR="005023D6" w:rsidRDefault="002F3D3F"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</w:tr>
      <w:tr w:rsidR="005023D6">
        <w:trPr>
          <w:trHeight w:val="11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Участие во внеклассных, внеурочных мероприятиях по профилю предмета (онлайн -уроки, предметные декады, декады науки и техники, очные конкурсы, олимпиады, соревнования, экскурсии, встречи, беседы и т.д.)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1F" w:rsidRDefault="002F3D3F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Администрация  </w:t>
            </w:r>
          </w:p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</w:tr>
      <w:tr w:rsidR="005023D6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spacing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Открытый урок по основам финансовой грамотности с использованием методических </w:t>
            </w:r>
          </w:p>
          <w:p w:rsidR="005023D6" w:rsidRDefault="002F3D3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>рекомендаций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>Единыйурок.рф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» - онлайн-площадки для проведения Единых уроков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1F" w:rsidRDefault="002F3D3F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>Администрация</w:t>
            </w:r>
          </w:p>
          <w:p w:rsidR="005023D6" w:rsidRDefault="002F3D3F"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 </w:t>
            </w:r>
          </w:p>
        </w:tc>
      </w:tr>
      <w:tr w:rsidR="005023D6">
        <w:trPr>
          <w:trHeight w:val="9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Проведение единых информационных дней, приуроченных к Всероссийской неделе финансовой грамотности для детей и молодежи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 учитель истории и обществознания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5023D6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29.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spacing w:after="1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Участие в интеллектуальном соревновании–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>онлайнмарафоне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  по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 финансовой грамотности в рамках </w:t>
            </w:r>
          </w:p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Всероссийской недели финансовой грамотности для детей и молодежи -2021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>ГБОУ НАО «СШ с.Ома»,  учитель истории и обществознания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5023D6"/>
        </w:tc>
      </w:tr>
    </w:tbl>
    <w:p w:rsidR="005023D6" w:rsidRDefault="005023D6">
      <w:pPr>
        <w:spacing w:after="0"/>
        <w:ind w:left="-1133" w:right="13708"/>
      </w:pPr>
    </w:p>
    <w:tbl>
      <w:tblPr>
        <w:tblStyle w:val="TableGrid"/>
        <w:tblW w:w="14604" w:type="dxa"/>
        <w:tblInd w:w="-566" w:type="dxa"/>
        <w:tblCellMar>
          <w:top w:w="7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708"/>
        <w:gridCol w:w="6239"/>
        <w:gridCol w:w="4253"/>
        <w:gridCol w:w="3404"/>
      </w:tblGrid>
      <w:tr w:rsidR="005023D6">
        <w:trPr>
          <w:trHeight w:val="9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Популяризация Единого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Интернетпортала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финансовой грамотности учащихся (www.fingramota.by).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1F" w:rsidRDefault="002F3D3F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Администрация  </w:t>
            </w:r>
          </w:p>
          <w:p w:rsidR="00A8011F" w:rsidRDefault="002F3D3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 </w:t>
            </w:r>
          </w:p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5023D6">
        <w:trPr>
          <w:trHeight w:val="9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1F" w:rsidRDefault="002F3D3F">
            <w:pPr>
              <w:rPr>
                <w:rFonts w:ascii="Times New Roman" w:eastAsia="Times New Roman" w:hAnsi="Times New Roman" w:cs="Times New Roman"/>
                <w:color w:val="11111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>Администрация</w:t>
            </w:r>
          </w:p>
          <w:p w:rsidR="00A8011F" w:rsidRDefault="002F3D3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</w:t>
            </w:r>
          </w:p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учитель истории и обществознания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5023D6">
        <w:trPr>
          <w:trHeight w:val="9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«Что такое финансовая грамотность?»- беседы для учащихся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spacing w:after="39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</w:t>
            </w:r>
          </w:p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с.Ома»,  классные руководители 2-11 классов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</w:tr>
      <w:tr w:rsidR="005023D6">
        <w:trPr>
          <w:trHeight w:val="9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«Что такое деньги?» - классный час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spacing w:line="297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>ГБОУ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НАО «СШ с.Ома»,  классные руководители 2-</w:t>
            </w:r>
          </w:p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5классов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</w:tr>
      <w:tr w:rsidR="005023D6">
        <w:trPr>
          <w:trHeight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«Бюджет семьи». Деловая игра в рамках предмета обществознание.11класс.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 учитель истории и обществознания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</w:tr>
      <w:tr w:rsidR="005023D6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финансовой грамотности:  </w:t>
            </w:r>
          </w:p>
          <w:p w:rsidR="005023D6" w:rsidRDefault="002F3D3F">
            <w:pPr>
              <w:numPr>
                <w:ilvl w:val="0"/>
                <w:numId w:val="1"/>
              </w:numPr>
              <w:spacing w:after="21"/>
              <w:ind w:left="141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бизнес-игра «Банкиры»  </w:t>
            </w:r>
          </w:p>
          <w:p w:rsidR="005023D6" w:rsidRDefault="002F3D3F">
            <w:pPr>
              <w:numPr>
                <w:ilvl w:val="0"/>
                <w:numId w:val="1"/>
              </w:numPr>
              <w:ind w:left="141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интерактивная викторина « В гостях у гнома – эконома»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</w:tr>
      <w:tr w:rsidR="005023D6">
        <w:trPr>
          <w:trHeight w:val="9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Круглый стол: «Будь осторожен онлайн! Молодёжь и цифровая безопасность».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 учитель истории и обществознания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</w:tr>
      <w:tr w:rsidR="005023D6">
        <w:trPr>
          <w:trHeight w:val="9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37.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Использование в образовательном процессе эффективных современных технологий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 учитель истории и обществознания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5023D6">
        <w:trPr>
          <w:trHeight w:val="10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38.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Реализация дифференцированного подхода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>ГБОУ НАО «СШ с.Ома»,  учитель истории и обществознания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5023D6">
        <w:trPr>
          <w:trHeight w:val="7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39.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Организация на уроке сопутствующего повторения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ГБОУ НАО «СШ с.Ома»,  учитель истории и обществознания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5023D6">
        <w:trPr>
          <w:trHeight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lastRenderedPageBreak/>
              <w:t xml:space="preserve">40.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программы элективного  курса «Основы финансовой грамотности» 10-11 классы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 учитель истории и обществознания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Январь-май </w:t>
            </w:r>
          </w:p>
        </w:tc>
      </w:tr>
      <w:tr w:rsidR="005023D6">
        <w:trPr>
          <w:trHeight w:val="9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41.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семинаров для педагогов на базе школы: -«Методика обучения финансовой грамотности разных групп обучающихся с учетом их возрастных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5023D6">
            <w:pPr>
              <w:spacing w:after="61"/>
            </w:pPr>
          </w:p>
          <w:p w:rsidR="005023D6" w:rsidRDefault="002F3D3F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  <w:p w:rsidR="005023D6" w:rsidRDefault="005023D6"/>
        </w:tc>
      </w:tr>
    </w:tbl>
    <w:p w:rsidR="005023D6" w:rsidRDefault="005023D6">
      <w:pPr>
        <w:spacing w:after="0"/>
        <w:ind w:left="-1133" w:right="13708"/>
      </w:pPr>
    </w:p>
    <w:tbl>
      <w:tblPr>
        <w:tblStyle w:val="TableGrid"/>
        <w:tblW w:w="14604" w:type="dxa"/>
        <w:tblInd w:w="-566" w:type="dxa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708"/>
        <w:gridCol w:w="6239"/>
        <w:gridCol w:w="4253"/>
        <w:gridCol w:w="3404"/>
      </w:tblGrid>
      <w:tr w:rsidR="005023D6">
        <w:trPr>
          <w:trHeight w:val="15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5023D6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spacing w:after="64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особенностей»; </w:t>
            </w:r>
          </w:p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-«Использование Интернет- ресурсов в педагогической деятельности по формированию финансовой культуры»; -«Эффективные практики по вопросам преподавания основ финансовой грамотности»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5023D6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5023D6">
            <w:pPr>
              <w:spacing w:after="59"/>
            </w:pPr>
          </w:p>
          <w:p w:rsidR="005023D6" w:rsidRDefault="002F3D3F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  <w:p w:rsidR="005023D6" w:rsidRDefault="005023D6">
            <w:pPr>
              <w:spacing w:after="16"/>
            </w:pPr>
          </w:p>
          <w:p w:rsidR="005023D6" w:rsidRDefault="005023D6">
            <w:pPr>
              <w:spacing w:after="63"/>
            </w:pPr>
          </w:p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 </w:t>
            </w:r>
          </w:p>
        </w:tc>
      </w:tr>
      <w:tr w:rsidR="005023D6">
        <w:trPr>
          <w:trHeight w:val="9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42.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учащихся в тематических олимпиадах и викторинах по финансовой грамотности для обучающихся общеобразовательных организаций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с.Ома»,  учитель истории и обществознания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5023D6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43.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родителей в совместную деятельность по проведению мероприятий для учащихся по финансовой грамотности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spacing w:after="61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</w:t>
            </w:r>
          </w:p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с.Ома», 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5023D6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44.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 w:right="1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о мероприятиях по повышению финансовой грамотности обучающихся на официальном сайте  школы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spacing w:after="61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</w:t>
            </w:r>
          </w:p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с.Ома», 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 </w:t>
            </w:r>
          </w:p>
        </w:tc>
      </w:tr>
      <w:tr w:rsidR="005023D6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45.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квалификации педагогических работников образовательных организаций по вопросам преподавания основ финансовой грамотности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023D6" w:rsidRDefault="002F3D3F">
            <w:pPr>
              <w:spacing w:after="59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ГБОУ НАО «СШ </w:t>
            </w:r>
          </w:p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с.Ома», 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Январь-декабрь  </w:t>
            </w:r>
          </w:p>
        </w:tc>
      </w:tr>
      <w:tr w:rsidR="005023D6">
        <w:trPr>
          <w:trHeight w:val="7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023D6" w:rsidRDefault="002F3D3F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46.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«Лаборатория денег», 7 класс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</w:tr>
      <w:tr w:rsidR="005023D6">
        <w:trPr>
          <w:trHeight w:val="7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023D6" w:rsidRDefault="002F3D3F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47.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«Семейный бюджет», 8 класс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 </w:t>
            </w:r>
          </w:p>
        </w:tc>
      </w:tr>
      <w:tr w:rsidR="005023D6">
        <w:trPr>
          <w:trHeight w:val="7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023D6" w:rsidRDefault="002F3D3F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48.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«Управление личными финансами», 10, 11 классы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</w:tr>
      <w:tr w:rsidR="005023D6">
        <w:trPr>
          <w:trHeight w:val="7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023D6" w:rsidRDefault="002F3D3F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49.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«Будущее в наших руках», 9 класс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  </w:t>
            </w:r>
          </w:p>
        </w:tc>
      </w:tr>
      <w:tr w:rsidR="005023D6">
        <w:trPr>
          <w:trHeight w:val="7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023D6" w:rsidRDefault="002F3D3F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lastRenderedPageBreak/>
              <w:t xml:space="preserve">50.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Олимпиада по финансовой грамотности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школ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</w:tr>
      <w:tr w:rsidR="005023D6">
        <w:trPr>
          <w:trHeight w:val="7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51. 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Популяризация Единого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>Интернетпортала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 финансовой грамотности учащихся  (www.fingramota.by)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7-9 классов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</w:tr>
      <w:tr w:rsidR="005023D6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52.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Размещение информационных материалов по финансовой грамотности на стендах и на сайте учреждения образования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школ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</w:tr>
      <w:tr w:rsidR="005023D6">
        <w:trPr>
          <w:trHeight w:val="7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53.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 Устный журнал «Все про деньги»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2-4 классов, библиотекарь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</w:tr>
      <w:tr w:rsidR="005023D6">
        <w:trPr>
          <w:trHeight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54.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Классный час «Что такое деньги?»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5  класса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</w:tr>
      <w:tr w:rsidR="005023D6">
        <w:trPr>
          <w:trHeight w:val="7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55.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Внеклассное мероприятие «Будьте внимательны: быстрые деньги-дороги! Опасайтесь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>фишинга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!»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истории и обществознания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</w:tr>
      <w:tr w:rsidR="005023D6">
        <w:trPr>
          <w:trHeight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56.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Деловая игра в рамках предмета «Обществознание»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обществознания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5023D6">
        <w:trPr>
          <w:trHeight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57.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Урок-презентация «Моя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>копилочка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</w:tr>
      <w:tr w:rsidR="005023D6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58.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 xml:space="preserve">Ликбез «Правила и меры безопасности проведения банковских операций, использования банкоматов и терминалов в торговой сети»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школ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D6" w:rsidRDefault="002F3D3F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</w:tbl>
    <w:p w:rsidR="005023D6" w:rsidRDefault="005023D6">
      <w:pPr>
        <w:spacing w:after="109"/>
        <w:jc w:val="both"/>
      </w:pPr>
    </w:p>
    <w:p w:rsidR="005023D6" w:rsidRDefault="005023D6"/>
    <w:p w:rsidR="005023D6" w:rsidRDefault="005023D6">
      <w:pPr>
        <w:spacing w:after="0"/>
      </w:pPr>
    </w:p>
    <w:sectPr w:rsidR="005023D6" w:rsidSect="00575C6D">
      <w:pgSz w:w="16838" w:h="11906" w:orient="landscape"/>
      <w:pgMar w:top="91" w:right="3130" w:bottom="52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B6480"/>
    <w:multiLevelType w:val="hybridMultilevel"/>
    <w:tmpl w:val="78526D40"/>
    <w:lvl w:ilvl="0" w:tplc="ACCC950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6BC8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C95F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CD6F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A78D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0902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E4D1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8EC2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0DD3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23D6"/>
    <w:rsid w:val="002F3D3F"/>
    <w:rsid w:val="005023D6"/>
    <w:rsid w:val="00575C6D"/>
    <w:rsid w:val="00A8011F"/>
    <w:rsid w:val="00CC36E8"/>
    <w:rsid w:val="00FA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7394"/>
  <w15:docId w15:val="{BD91937A-62D1-45FC-803D-B881511E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6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75C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i-f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i-f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ni-fg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ni-f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LIRO-3</dc:creator>
  <cp:keywords/>
  <cp:lastModifiedBy>Надежда</cp:lastModifiedBy>
  <cp:revision>4</cp:revision>
  <dcterms:created xsi:type="dcterms:W3CDTF">2023-02-06T14:28:00Z</dcterms:created>
  <dcterms:modified xsi:type="dcterms:W3CDTF">2023-02-07T07:11:00Z</dcterms:modified>
</cp:coreProperties>
</file>